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Grilledutableau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5522"/>
        <w:gridCol w:w="2133"/>
      </w:tblGrid>
      <w:tr>
        <w:trPr/>
        <w:tc>
          <w:tcPr>
            <w:tcW w:w="9351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SECTION D’ENSEIGNEMENT PROFESSIONNEL-COLLEGE TAIOHAE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C.P.A.P PETITE ET MOYENNE HÔTELLERIE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MENUS DU RESTAURANT ET VENTE A EMPORTER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fr-FR" w:eastAsia="en-US" w:bidi="ar-SA"/>
              </w:rPr>
              <w:t>PS :  Les menus sont susceptibles d’être modifié selon arrivage. Merci de votre compréhension</w: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fr-FR" w:eastAsia="en-US" w:bidi="ar-SA"/>
              </w:rPr>
              <w:t>.</w:t>
            </w:r>
          </w:p>
        </w:tc>
      </w:tr>
      <w:tr>
        <w:trPr/>
        <w:tc>
          <w:tcPr>
            <w:tcW w:w="169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DengXian"/>
                <w:b/>
                <w:b/>
                <w:bCs/>
              </w:rPr>
            </w:pPr>
            <w:r>
              <w:rPr>
                <w:rFonts w:eastAsia="DengXian" w:cs=""/>
                <w:b/>
                <w:bCs/>
                <w:kern w:val="0"/>
                <w:sz w:val="22"/>
                <w:szCs w:val="22"/>
                <w:lang w:val="fr-FR" w:eastAsia="zh-CN" w:bidi="ar-SA"/>
              </w:rPr>
              <w:t>DATES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DengXian"/>
              </w:rPr>
            </w:pPr>
            <w:r>
              <w:rPr>
                <w:rFonts w:eastAsia="DengXian"/>
              </w:rPr>
            </w:r>
          </w:p>
        </w:tc>
        <w:tc>
          <w:tcPr>
            <w:tcW w:w="55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DengXian"/>
                <w:b/>
                <w:b/>
                <w:bCs/>
              </w:rPr>
            </w:pPr>
            <w:r>
              <w:rPr>
                <w:rFonts w:eastAsia="DengXian" w:cs=""/>
                <w:b/>
                <w:bCs/>
                <w:kern w:val="0"/>
                <w:sz w:val="22"/>
                <w:szCs w:val="22"/>
                <w:lang w:val="fr-FR" w:eastAsia="zh-CN" w:bidi="ar-SA"/>
              </w:rPr>
              <w:t>MENUS  RESTAURANT   -     VENTE A EMPORTER (VAE)</w:t>
            </w:r>
          </w:p>
        </w:tc>
        <w:tc>
          <w:tcPr>
            <w:tcW w:w="213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DengXian"/>
              </w:rPr>
            </w:pPr>
            <w:r>
              <w:rPr>
                <w:rFonts w:eastAsia="DengXian" w:cs=""/>
                <w:kern w:val="0"/>
                <w:sz w:val="22"/>
                <w:szCs w:val="22"/>
                <w:lang w:val="fr-FR" w:eastAsia="zh-CN" w:bidi="ar-SA"/>
              </w:rPr>
              <w:t>PRIX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18/08/2023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PRESENTATION OBJECTIFS DE L’ANNEE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ETUDE TECHNIQUES DE BASE (hygiène- organisation)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" w:leader="none"/>
                <w:tab w:val="left" w:pos="1608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DengXian" w:cs=""/>
                <w:kern w:val="0"/>
                <w:sz w:val="20"/>
                <w:szCs w:val="20"/>
                <w:lang w:val="fr-FR" w:eastAsia="zh-CN" w:bidi="ar-SA"/>
              </w:rPr>
              <w:tab/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25/08/2023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VAE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TABOULET AU THON MARINE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CAKE AU CITRON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SALAMBOS / ECLAIRS CHANTILLY ( 4 portions)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</w:t>
            </w: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2</w:t>
            </w: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DengXian"/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01/09/2023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RESTAURANT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ŒUFS MIMOSA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POISSONS SNACKE SAUCE VIERGE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CRUMBLE DE FRUITS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2000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08/09/2023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RESTAURANT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RILLETTE DE THON  PAPAYE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PAPILLOTE DE POISSON BEURRE ACIDULE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NOUGAT GLACE COULIS DE FRUIT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2000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15/09/2023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VAE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GOUJONNETTE DE POISSON SAUCE GRIBICHE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QUATRE QUART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PATISSERIES DU JOUR (TARTES)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1200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 /1200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29/09/2023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VAE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it-IT" w:eastAsia="zh-CN" w:bidi="ar-SA"/>
              </w:rPr>
              <w:t>SALADE NICOISE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it-IT" w:eastAsia="zh-CN" w:bidi="ar-SA"/>
              </w:rPr>
              <w:t>FOUGASSES GARNIES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it-IT" w:eastAsia="zh-CN" w:bidi="ar-SA"/>
              </w:rPr>
              <w:t>PATISSERIES DU JOUR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it-IT" w:eastAsia="zh-CN" w:bidi="ar-SA"/>
              </w:rPr>
              <w:t>1200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it-IT" w:eastAsia="zh-CN" w:bidi="ar-SA"/>
              </w:rPr>
              <w:t>600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it-IT" w:eastAsia="zh-CN" w:bidi="ar-SA"/>
              </w:rPr>
              <w:t>1000/1200 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06/10/2023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RESTAURANT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FILET DE THON EN GRAVALAX CREME ACIDULEE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NAVARIN D’AGNEAU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MOUSSE CHOCOLAT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DengXian" w:cs=""/>
                <w:kern w:val="0"/>
                <w:sz w:val="20"/>
                <w:szCs w:val="20"/>
                <w:lang w:val="fr-FR" w:eastAsia="zh-CN" w:bidi="ar-SA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2000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13/10/2023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VAE</w:t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VOLAILLE SAUTEE CHASSEUR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PATISSERIES DU JOUR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 xml:space="preserve"> </w:t>
            </w: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1200 F  (2 portions)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 / 1200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20/10/2023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RESTAURANT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ALLUMETTES AU FROMAGE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NAGE DE POISSON  AUX PETITS LEGUMES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等线" w:cs=""/>
                <w:b/>
                <w:bCs/>
                <w:kern w:val="0"/>
                <w:sz w:val="20"/>
                <w:szCs w:val="20"/>
                <w:lang w:val="fr-FR" w:eastAsia="zh-CN" w:bidi="ar-SA"/>
              </w:rPr>
              <w:t>BRIOCHE PERDUE GLACE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2000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27/10/2023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VAE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SUPREME DE POISSON SAUCE DUGLERE RIZ ARLEQUIN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PATISSERIES DU JOUR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1200 F ( 2 portions)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 /1200 F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  <w:lang w:val="fr-FR" w:eastAsia="zh-CN" w:bidi="ar-SA"/>
              </w:rPr>
              <w:t>08/12/2023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  <w:lang w:val="fr-FR" w:eastAsia="zh-CN" w:bidi="ar-SA"/>
              </w:rPr>
              <w:t>VAE</w:t>
            </w:r>
          </w:p>
        </w:tc>
        <w:tc>
          <w:tcPr>
            <w:tcW w:w="5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POULET FACON BASQUAISE/ POLENTA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PATISSERIES DU JOUR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1200 F (2 portions)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等线" w:cs=""/>
                <w:kern w:val="0"/>
                <w:sz w:val="20"/>
                <w:szCs w:val="20"/>
                <w:lang w:val="fr-FR" w:eastAsia="zh-CN" w:bidi="ar-SA"/>
              </w:rPr>
              <w:t>1000/1200 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35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DengXian"/>
              </w:rPr>
            </w:pPr>
            <w:r>
              <w:rPr>
                <w:rFonts w:eastAsia="DengXi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DengXian" w:cs=""/>
                <w:b/>
                <w:kern w:val="0"/>
                <w:sz w:val="22"/>
                <w:szCs w:val="22"/>
                <w:lang w:val="fr-FR" w:eastAsia="zh-CN" w:bidi="ar-SA"/>
              </w:rPr>
              <w:t>Réservation au restaurant et des ventes à emporter au  87 76 31 94 au moins 48H avant la production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DengXian"/>
              </w:rPr>
            </w:pPr>
            <w:r>
              <w:rPr>
                <w:rFonts w:eastAsia="DengXian" w:cs=""/>
                <w:kern w:val="0"/>
                <w:sz w:val="22"/>
                <w:szCs w:val="22"/>
                <w:lang w:val="fr-FR" w:eastAsia="zh-CN" w:bidi="ar-SA"/>
              </w:rPr>
              <w:t xml:space="preserve">Ouverture du restaurant </w:t>
            </w:r>
            <w:r>
              <w:rPr>
                <w:rFonts w:eastAsia="DengXian" w:cs=""/>
                <w:b/>
                <w:bCs/>
                <w:kern w:val="0"/>
                <w:sz w:val="22"/>
                <w:szCs w:val="22"/>
                <w:lang w:val="fr-FR" w:eastAsia="zh-CN" w:bidi="ar-SA"/>
              </w:rPr>
              <w:t>à 12 h</w:t>
            </w:r>
            <w:r>
              <w:rPr>
                <w:rFonts w:eastAsia="DengXian" w:cs=""/>
                <w:kern w:val="0"/>
                <w:sz w:val="22"/>
                <w:szCs w:val="22"/>
                <w:lang w:val="fr-FR" w:eastAsia="zh-CN" w:bidi="ar-SA"/>
              </w:rPr>
              <w:t xml:space="preserve">  -Règlement par chèque de préférence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DengXian"/>
              </w:rPr>
            </w:pPr>
            <w:r>
              <w:rPr>
                <w:rFonts w:eastAsia="DengXi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0" w:footer="0" w:bottom="56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363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LibreOffice/7.2.7.2$Windows_X86_64 LibreOffice_project/8d71d29d553c0f7dcbfa38fbfda25ee34cce99a2</Application>
  <AppVersion>15.0000</AppVersion>
  <Pages>1</Pages>
  <Words>250</Words>
  <Characters>1344</Characters>
  <CharactersWithSpaces>1536</CharactersWithSpaces>
  <Paragraphs>80</Paragraphs>
  <Company>REGION BRETAGNE - 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2023-05-31T01:12:00Z</dcterms:created>
  <dc:creator>Vincent RIVARD</dc:creator>
  <dc:description/>
  <dc:language>fr-FR</dc:language>
  <cp:lastModifiedBy/>
  <cp:lastPrinted>2023-08-21T10:56:47Z</cp:lastPrinted>
  <dcterms:modified xsi:type="dcterms:W3CDTF">2023-08-21T10:58:40Z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